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4"/>
        </w:rPr>
      </w:pPr>
      <w:bookmarkStart w:id="0" w:name="_Toc1051535"/>
      <w:r>
        <w:rPr>
          <w:rFonts w:hint="eastAsia"/>
          <w:shd w:val="pct10" w:color="auto" w:fill="FFFFFF"/>
          <w:lang w:eastAsia="zh-CN"/>
        </w:rPr>
        <w:t>HT-100</w:t>
      </w:r>
      <w:r>
        <w:rPr>
          <w:rFonts w:hint="eastAsia"/>
          <w:shd w:val="pct10" w:color="auto" w:fill="FFFFFF"/>
        </w:rPr>
        <w:t>系列 水质快速测定仪</w:t>
      </w:r>
      <w:bookmarkEnd w:id="0"/>
      <w:r>
        <w:rPr>
          <w:rFonts w:hint="eastAsia"/>
          <w:shd w:val="pct10" w:color="auto" w:fill="FFFFFF"/>
        </w:rPr>
        <w:t xml:space="preserve">            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24"/>
        </w:rPr>
        <w:t>【关键词：</w:t>
      </w:r>
      <w:r>
        <w:rPr>
          <w:rFonts w:hint="eastAsia"/>
          <w:b/>
          <w:color w:val="000000"/>
          <w:sz w:val="24"/>
        </w:rPr>
        <w:t>双波长，</w:t>
      </w:r>
      <w:r>
        <w:rPr>
          <w:rFonts w:hint="eastAsia"/>
          <w:b/>
          <w:sz w:val="24"/>
        </w:rPr>
        <w:t>冷光源，汉字显示，带打印，连接电脑，100条曲线，实时时钟，自动校正】</w:t>
      </w:r>
    </w:p>
    <w:p>
      <w:pPr>
        <w:spacing w:line="360" w:lineRule="auto"/>
        <w:jc w:val="center"/>
        <w:rPr>
          <w:rFonts w:ascii="宋体" w:hAnsi="宋体"/>
          <w:sz w:val="24"/>
          <w:szCs w:val="30"/>
        </w:rPr>
      </w:pPr>
      <w:r>
        <w:rPr>
          <w:rFonts w:ascii="宋体" w:hAnsi="宋体"/>
          <w:sz w:val="24"/>
          <w:szCs w:val="30"/>
        </w:rPr>
        <w:drawing>
          <wp:inline distT="0" distB="0" distL="0" distR="0">
            <wp:extent cx="4737100" cy="3599815"/>
            <wp:effectExtent l="0" t="0" r="6350" b="635"/>
            <wp:docPr id="1" name="图片 37" descr="9108622_HX-Y单氨氮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" descr="9108622_HX-Y单氨氮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64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30"/>
          <w:lang w:eastAsia="zh-CN"/>
        </w:rPr>
      </w:pPr>
      <w:r>
        <w:rPr>
          <w:rFonts w:hint="eastAsia" w:ascii="宋体" w:hAnsi="宋体" w:eastAsia="宋体"/>
          <w:sz w:val="24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143bca43b0e087583127dbbbeb4f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3bca43b0e087583127dbbbeb4ff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line="360" w:lineRule="auto"/>
        <w:rPr>
          <w:rFonts w:ascii="宋体" w:hAnsi="宋体"/>
          <w:sz w:val="24"/>
          <w:szCs w:val="30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仪器描述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HT-100</w:t>
      </w:r>
      <w:r>
        <w:rPr>
          <w:rFonts w:hint="eastAsia" w:ascii="宋体" w:hAnsi="宋体"/>
          <w:sz w:val="24"/>
        </w:rPr>
        <w:t>系列水质快速测定仪，产品的设计性能满足国家环境保护行业标准。能够广泛的应用于各种行业（工业废水、城市污水、生污水及江湖流域地表水）废水的检测。</w:t>
      </w:r>
    </w:p>
    <w:p>
      <w:pPr>
        <w:widowControl/>
        <w:shd w:val="clear" w:color="auto" w:fill="FFFFFF"/>
        <w:spacing w:line="804" w:lineRule="atLeast"/>
        <w:jc w:val="lef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</w:rPr>
        <w:t>主要功能特点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大屏幕液晶背光显示器，纯中文操作界面，人性化的程序设计。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测量范围宽，并可据水样实际情况自动进行量程切换。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大容量数据存储，断电保护设计确保仪器不受损坏和数据记录永不丢失。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1点至7点校正模式，自动计算斜率、截距及相关系数，测量精度高。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 故障自诊断智能设计，使仪器管理和维护简易方便。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 抗干扰能力强，适用于工业现场。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可广泛应用于地表水和污染源的监控。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 采用独特的半导体冷光源发光器，光源寿命可达几万小时。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 可连接电脑导出测量数据，自带打印机自动打印测量数据。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 试剂用量少，运行成本低，抗干扰能力强。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</w:rPr>
        <w:t>性能参数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z w:val="24"/>
        </w:rPr>
        <w:t>曲线参数：可设定100条测量曲线参数；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校   准：1-7点校正模式，自动校正曲线值；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时   钟：内置实时时钟，实时时钟月累积误差小于10秒；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记录存储：可存储10000次测定结果，数据断电永不丢失；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打   印：自带打印机，随时打印测量结果；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通信方式：RS232，可将测量结果上传至电脑，便于用户统计分析；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显   示：240*128大屏幕蓝色背光显示器，中文操作界面；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环境温度：（5 ~ 40）℃； 环境湿度：相对湿度＜ 85%（无冷凝）；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外形尺寸：320*240*110mm；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工作电源：AC220V±10% / 50Hz；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重量：3KG；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指标参数（可根据客户需求进行自由搭配组合）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1.COD指标（需消解，另购消解器）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 xml:space="preserve">测定方法：快速催化法（铬法）；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  COD高低量程双波长测定：5~150mg/L低波长；100~10000mg/L,高波长；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③  </w:t>
      </w:r>
      <w:r>
        <w:rPr>
          <w:rFonts w:ascii="宋体" w:hAnsi="宋体" w:cs="宋体"/>
          <w:sz w:val="24"/>
        </w:rPr>
        <w:t xml:space="preserve">测定范围：5 ~ </w:t>
      </w:r>
      <w:r>
        <w:rPr>
          <w:rFonts w:hint="eastAsia" w:ascii="宋体" w:hAnsi="宋体" w:cs="宋体"/>
          <w:sz w:val="24"/>
        </w:rPr>
        <w:t>10000</w:t>
      </w:r>
      <w:r>
        <w:rPr>
          <w:rFonts w:ascii="宋体" w:hAnsi="宋体" w:cs="宋体"/>
          <w:sz w:val="24"/>
        </w:rPr>
        <w:t xml:space="preserve"> mg/L（＞1000 mg/L时</w:t>
      </w:r>
      <w:r>
        <w:rPr>
          <w:rFonts w:hint="eastAsia" w:ascii="宋体" w:hAnsi="宋体" w:cs="宋体"/>
          <w:sz w:val="24"/>
        </w:rPr>
        <w:t>分段</w:t>
      </w:r>
      <w:r>
        <w:rPr>
          <w:rFonts w:ascii="宋体" w:hAnsi="宋体" w:cs="宋体"/>
          <w:sz w:val="24"/>
        </w:rPr>
        <w:t>测定</w:t>
      </w:r>
      <w:r>
        <w:rPr>
          <w:rFonts w:hint="eastAsia" w:ascii="宋体" w:hAnsi="宋体" w:cs="宋体"/>
          <w:sz w:val="24"/>
        </w:rPr>
        <w:t>，超量程可稀释测量</w:t>
      </w:r>
      <w:r>
        <w:rPr>
          <w:rFonts w:ascii="宋体" w:hAnsi="宋体" w:cs="宋体"/>
          <w:sz w:val="24"/>
        </w:rPr>
        <w:t xml:space="preserve">）；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测量误差：5~100</w:t>
      </w:r>
      <w:r>
        <w:rPr>
          <w:rFonts w:ascii="宋体" w:hAnsi="宋体" w:cs="宋体"/>
          <w:sz w:val="24"/>
        </w:rPr>
        <w:t xml:space="preserve"> mg/L</w:t>
      </w:r>
      <w:r>
        <w:rPr>
          <w:rFonts w:hint="eastAsia" w:ascii="宋体" w:hAnsi="宋体" w:cs="宋体"/>
          <w:sz w:val="24"/>
        </w:rPr>
        <w:t>，绝对误差≤±5</w:t>
      </w:r>
      <w:r>
        <w:rPr>
          <w:rFonts w:ascii="宋体" w:hAnsi="宋体" w:cs="宋体"/>
          <w:sz w:val="24"/>
        </w:rPr>
        <w:t xml:space="preserve"> mg/L；</w:t>
      </w:r>
      <w:r>
        <w:rPr>
          <w:rFonts w:hint="eastAsia" w:ascii="宋体" w:hAnsi="宋体" w:cs="宋体"/>
          <w:sz w:val="24"/>
        </w:rPr>
        <w:t>100</w:t>
      </w:r>
      <w:r>
        <w:rPr>
          <w:rFonts w:ascii="宋体" w:hAnsi="宋体" w:cs="宋体"/>
          <w:sz w:val="24"/>
        </w:rPr>
        <w:t xml:space="preserve"> mg/L</w:t>
      </w:r>
      <w:r>
        <w:rPr>
          <w:rFonts w:hint="eastAsia" w:ascii="宋体" w:hAnsi="宋体" w:cs="宋体"/>
          <w:sz w:val="24"/>
        </w:rPr>
        <w:t>~5000</w:t>
      </w:r>
      <w:r>
        <w:rPr>
          <w:rFonts w:ascii="宋体" w:hAnsi="宋体" w:cs="宋体"/>
          <w:sz w:val="24"/>
        </w:rPr>
        <w:t xml:space="preserve"> mg/L</w:t>
      </w:r>
      <w:r>
        <w:rPr>
          <w:rFonts w:hint="eastAsia" w:ascii="宋体" w:hAnsi="宋体" w:cs="宋体"/>
          <w:sz w:val="24"/>
        </w:rPr>
        <w:t>，相对误差≤±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⑤  </w:t>
      </w:r>
      <w:r>
        <w:rPr>
          <w:rFonts w:ascii="宋体" w:hAnsi="宋体" w:cs="宋体"/>
          <w:sz w:val="24"/>
        </w:rPr>
        <w:t>消解温度：165 ± 1℃； 消解时间：1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 xml:space="preserve">分钟；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⑥  </w:t>
      </w:r>
      <w:r>
        <w:rPr>
          <w:rFonts w:ascii="宋体" w:hAnsi="宋体" w:cs="宋体"/>
          <w:sz w:val="24"/>
        </w:rPr>
        <w:t>抗氯干扰：[CL</w:t>
      </w:r>
      <w:r>
        <w:rPr>
          <w:rFonts w:ascii="宋体" w:hAnsi="宋体" w:cs="宋体"/>
          <w:sz w:val="24"/>
          <w:vertAlign w:val="superscript"/>
        </w:rPr>
        <w:t>-</w:t>
      </w:r>
      <w:r>
        <w:rPr>
          <w:rFonts w:ascii="宋体" w:hAnsi="宋体" w:cs="宋体"/>
          <w:sz w:val="24"/>
        </w:rPr>
        <w:t>] ＜4000mg/ L；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⑦  选用比色皿：</w:t>
      </w:r>
      <w:r>
        <w:rPr>
          <w:rFonts w:hint="eastAsia" w:ascii="宋体" w:hAnsi="宋体" w:cs="宋体" w:eastAsiaTheme="minorEastAsia"/>
          <w:sz w:val="24"/>
        </w:rPr>
        <w:t>30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2.氨氮指标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  测定方法：</w:t>
      </w:r>
      <w:r>
        <w:rPr>
          <w:rFonts w:hint="eastAsia"/>
          <w:sz w:val="24"/>
        </w:rPr>
        <w:t>纳氏比色法</w:t>
      </w:r>
      <w:r>
        <w:rPr>
          <w:sz w:val="24"/>
        </w:rPr>
        <w:t xml:space="preserve">； </w:t>
      </w:r>
    </w:p>
    <w:p>
      <w:pPr>
        <w:spacing w:line="360" w:lineRule="auto"/>
        <w:jc w:val="left"/>
        <w:rPr>
          <w:sz w:val="24"/>
        </w:rPr>
      </w:pPr>
      <w:r>
        <w:rPr>
          <w:rFonts w:hint="eastAsia" w:ascii="宋体" w:hAnsi="宋体" w:cs="宋体"/>
          <w:sz w:val="24"/>
        </w:rPr>
        <w:t>②  测定范围：0.01mg/L～50mg/L(</w:t>
      </w:r>
      <w:r>
        <w:rPr>
          <w:rFonts w:ascii="宋体" w:hAnsi="宋体" w:cs="宋体"/>
          <w:sz w:val="24"/>
        </w:rPr>
        <w:t>＞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 xml:space="preserve"> mg/L时</w:t>
      </w:r>
      <w:r>
        <w:rPr>
          <w:rFonts w:hint="eastAsia" w:ascii="宋体" w:hAnsi="宋体" w:cs="宋体"/>
          <w:sz w:val="24"/>
        </w:rPr>
        <w:t>分段</w:t>
      </w:r>
      <w:r>
        <w:rPr>
          <w:rFonts w:ascii="宋体" w:hAnsi="宋体" w:cs="宋体"/>
          <w:sz w:val="24"/>
        </w:rPr>
        <w:t>测定</w:t>
      </w:r>
      <w:r>
        <w:rPr>
          <w:rFonts w:hint="eastAsia" w:ascii="宋体" w:hAnsi="宋体" w:cs="宋体"/>
          <w:sz w:val="24"/>
        </w:rPr>
        <w:t>，超量程可稀释测量)；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③  测量误差：</w:t>
      </w:r>
      <w:r>
        <w:rPr>
          <w:rFonts w:hint="eastAsia" w:ascii="宋体" w:hAnsi="宋体"/>
          <w:sz w:val="24"/>
        </w:rPr>
        <w:t>≤±</w:t>
      </w:r>
      <w:r>
        <w:rPr>
          <w:rFonts w:ascii="宋体" w:hAnsi="宋体"/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%；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④  选用比色皿：10mm光程。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3.总磷指标（需消解，另购消解器）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测定方法：</w:t>
      </w:r>
      <w:r>
        <w:rPr>
          <w:rFonts w:hint="eastAsia" w:ascii="宋体" w:hAnsi="宋体" w:cs="宋体"/>
          <w:sz w:val="24"/>
        </w:rPr>
        <w:t>钼酸铵分光光度法</w:t>
      </w:r>
      <w:r>
        <w:rPr>
          <w:rFonts w:ascii="宋体" w:hAnsi="宋体" w:cs="宋体"/>
          <w:sz w:val="24"/>
        </w:rPr>
        <w:t xml:space="preserve">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②  </w:t>
      </w:r>
      <w:r>
        <w:rPr>
          <w:rFonts w:ascii="宋体" w:hAnsi="宋体" w:cs="宋体"/>
          <w:sz w:val="24"/>
        </w:rPr>
        <w:t>测定范围：</w:t>
      </w:r>
      <w:r>
        <w:rPr>
          <w:rFonts w:hint="eastAsia" w:ascii="宋体" w:hAnsi="宋体" w:cs="宋体"/>
          <w:sz w:val="24"/>
        </w:rPr>
        <w:t>0.01mg/L～24mg/L(</w:t>
      </w:r>
      <w:r>
        <w:rPr>
          <w:rFonts w:ascii="宋体" w:hAnsi="宋体" w:cs="宋体"/>
          <w:sz w:val="24"/>
        </w:rPr>
        <w:t>＞</w:t>
      </w:r>
      <w:r>
        <w:rPr>
          <w:rFonts w:hint="eastAsia" w:ascii="宋体" w:hAnsi="宋体" w:cs="宋体"/>
          <w:sz w:val="24"/>
        </w:rPr>
        <w:t>0.75</w:t>
      </w:r>
      <w:r>
        <w:rPr>
          <w:rFonts w:ascii="宋体" w:hAnsi="宋体" w:cs="宋体"/>
          <w:sz w:val="24"/>
        </w:rPr>
        <w:t xml:space="preserve"> mg/L时</w:t>
      </w:r>
      <w:r>
        <w:rPr>
          <w:rFonts w:hint="eastAsia" w:ascii="宋体" w:hAnsi="宋体" w:cs="宋体"/>
          <w:sz w:val="24"/>
        </w:rPr>
        <w:t>分段</w:t>
      </w:r>
      <w:r>
        <w:rPr>
          <w:rFonts w:ascii="宋体" w:hAnsi="宋体" w:cs="宋体"/>
          <w:sz w:val="24"/>
        </w:rPr>
        <w:t>测定</w:t>
      </w:r>
      <w:r>
        <w:rPr>
          <w:rFonts w:hint="eastAsia" w:ascii="宋体" w:hAnsi="宋体" w:cs="宋体"/>
          <w:sz w:val="24"/>
        </w:rPr>
        <w:t>，超量程可稀释测量)；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④  </w:t>
      </w:r>
      <w:r>
        <w:rPr>
          <w:rFonts w:ascii="宋体" w:hAnsi="宋体" w:cs="宋体"/>
          <w:sz w:val="24"/>
        </w:rPr>
        <w:t>消解温度：</w:t>
      </w:r>
      <w:r>
        <w:rPr>
          <w:rFonts w:hint="eastAsia" w:ascii="宋体" w:hAnsi="宋体" w:cs="宋体"/>
          <w:sz w:val="24"/>
        </w:rPr>
        <w:t>120</w:t>
      </w:r>
      <w:r>
        <w:rPr>
          <w:rFonts w:ascii="宋体" w:hAnsi="宋体" w:cs="宋体"/>
          <w:sz w:val="24"/>
        </w:rPr>
        <w:t xml:space="preserve"> ± 1℃； 消解时间：</w:t>
      </w: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 xml:space="preserve">0分钟；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⑤  </w:t>
      </w:r>
      <w:r>
        <w:rPr>
          <w:rFonts w:hint="eastAsia" w:ascii="宋体" w:hAnsi="宋体" w:cs="宋体"/>
          <w:sz w:val="24"/>
        </w:rPr>
        <w:t>选用比色皿：</w:t>
      </w:r>
      <w:r>
        <w:rPr>
          <w:rFonts w:hint="eastAsia" w:ascii="宋体" w:hAnsi="宋体" w:cs="宋体" w:eastAsiaTheme="minorEastAsia"/>
          <w:sz w:val="24"/>
        </w:rPr>
        <w:t>30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4.总氮指标（需消解，另购消解器）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测定方法：</w:t>
      </w:r>
      <w:r>
        <w:rPr>
          <w:rFonts w:hint="eastAsia" w:ascii="宋体" w:hAnsi="宋体" w:cs="宋体"/>
          <w:sz w:val="24"/>
        </w:rPr>
        <w:t>消解比色法</w:t>
      </w:r>
      <w:r>
        <w:rPr>
          <w:rFonts w:ascii="宋体" w:hAnsi="宋体" w:cs="宋体"/>
          <w:sz w:val="24"/>
        </w:rPr>
        <w:t xml:space="preserve">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②  </w:t>
      </w:r>
      <w:r>
        <w:rPr>
          <w:rFonts w:ascii="宋体" w:hAnsi="宋体" w:cs="宋体"/>
          <w:sz w:val="24"/>
        </w:rPr>
        <w:t>测定范围：</w:t>
      </w:r>
      <w:r>
        <w:rPr>
          <w:rFonts w:hint="eastAsia" w:ascii="宋体" w:hAnsi="宋体" w:cs="宋体"/>
          <w:sz w:val="24"/>
        </w:rPr>
        <w:t>0-100</w:t>
      </w:r>
      <w:r>
        <w:rPr>
          <w:rFonts w:ascii="宋体" w:hAnsi="宋体" w:cs="宋体"/>
          <w:sz w:val="24"/>
        </w:rPr>
        <w:t xml:space="preserve"> mg/L（</w:t>
      </w:r>
      <w:r>
        <w:rPr>
          <w:rFonts w:hint="eastAsia" w:ascii="宋体" w:hAnsi="宋体" w:cs="宋体"/>
          <w:sz w:val="24"/>
        </w:rPr>
        <w:t>分段</w:t>
      </w:r>
      <w:r>
        <w:rPr>
          <w:rFonts w:ascii="宋体" w:hAnsi="宋体" w:cs="宋体"/>
          <w:sz w:val="24"/>
        </w:rPr>
        <w:t>测定</w:t>
      </w:r>
      <w:r>
        <w:rPr>
          <w:rFonts w:hint="eastAsia" w:ascii="宋体" w:hAnsi="宋体" w:cs="宋体"/>
          <w:sz w:val="24"/>
        </w:rPr>
        <w:t>，超量程可稀释测量</w:t>
      </w:r>
      <w:r>
        <w:rPr>
          <w:rFonts w:ascii="宋体" w:hAnsi="宋体" w:cs="宋体"/>
          <w:sz w:val="24"/>
        </w:rPr>
        <w:t xml:space="preserve">）；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测量误差：≤±5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%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④  </w:t>
      </w:r>
      <w:r>
        <w:rPr>
          <w:rFonts w:ascii="宋体" w:hAnsi="宋体" w:cs="宋体"/>
          <w:sz w:val="24"/>
        </w:rPr>
        <w:t>消解温度：</w:t>
      </w:r>
      <w:r>
        <w:rPr>
          <w:rFonts w:hint="eastAsia" w:ascii="宋体" w:hAnsi="宋体" w:cs="宋体"/>
          <w:sz w:val="24"/>
        </w:rPr>
        <w:t>125</w:t>
      </w:r>
      <w:r>
        <w:rPr>
          <w:rFonts w:ascii="宋体" w:hAnsi="宋体" w:cs="宋体"/>
          <w:sz w:val="24"/>
        </w:rPr>
        <w:t>± 1℃； 消解时间：</w:t>
      </w:r>
      <w:r>
        <w:rPr>
          <w:rFonts w:hint="eastAsia" w:ascii="宋体" w:hAnsi="宋体" w:cs="宋体"/>
          <w:sz w:val="24"/>
        </w:rPr>
        <w:t>30</w:t>
      </w:r>
      <w:r>
        <w:rPr>
          <w:rFonts w:ascii="宋体" w:hAnsi="宋体" w:cs="宋体"/>
          <w:sz w:val="24"/>
        </w:rPr>
        <w:t xml:space="preserve">分钟；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⑤  </w:t>
      </w:r>
      <w:r>
        <w:rPr>
          <w:rFonts w:hint="eastAsia"/>
          <w:sz w:val="24"/>
        </w:rPr>
        <w:t>选用比色皿：10mm光程。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5.硝酸盐氮指标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测定方法：</w:t>
      </w:r>
      <w:r>
        <w:rPr>
          <w:rFonts w:hint="eastAsia" w:ascii="宋体" w:hAnsi="宋体" w:cs="宋体"/>
          <w:sz w:val="24"/>
        </w:rPr>
        <w:t>比色法</w:t>
      </w:r>
      <w:r>
        <w:rPr>
          <w:rFonts w:ascii="宋体" w:hAnsi="宋体" w:cs="宋体"/>
          <w:sz w:val="24"/>
        </w:rPr>
        <w:t xml:space="preserve">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②  </w:t>
      </w:r>
      <w:r>
        <w:rPr>
          <w:rFonts w:ascii="宋体" w:hAnsi="宋体" w:cs="宋体"/>
          <w:sz w:val="24"/>
        </w:rPr>
        <w:t>测定范围：</w:t>
      </w:r>
      <w:r>
        <w:rPr>
          <w:rFonts w:hint="eastAsia" w:ascii="宋体" w:hAnsi="宋体" w:cs="宋体"/>
          <w:sz w:val="24"/>
        </w:rPr>
        <w:t>0-100</w:t>
      </w:r>
      <w:r>
        <w:rPr>
          <w:rFonts w:ascii="宋体" w:hAnsi="宋体" w:cs="宋体"/>
          <w:sz w:val="24"/>
        </w:rPr>
        <w:t xml:space="preserve"> mg/L（</w:t>
      </w:r>
      <w:r>
        <w:rPr>
          <w:rFonts w:hint="eastAsia" w:ascii="宋体" w:hAnsi="宋体" w:cs="宋体"/>
          <w:sz w:val="24"/>
        </w:rPr>
        <w:t>分段</w:t>
      </w:r>
      <w:r>
        <w:rPr>
          <w:rFonts w:ascii="宋体" w:hAnsi="宋体" w:cs="宋体"/>
          <w:sz w:val="24"/>
        </w:rPr>
        <w:t>测定</w:t>
      </w:r>
      <w:r>
        <w:rPr>
          <w:rFonts w:hint="eastAsia" w:ascii="宋体" w:hAnsi="宋体" w:cs="宋体"/>
          <w:sz w:val="24"/>
        </w:rPr>
        <w:t>，超量程可稀释测量</w:t>
      </w:r>
      <w:r>
        <w:rPr>
          <w:rFonts w:ascii="宋体" w:hAnsi="宋体" w:cs="宋体"/>
          <w:sz w:val="24"/>
        </w:rPr>
        <w:t xml:space="preserve">）；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测量误差：≤±5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④  </w:t>
      </w:r>
      <w:r>
        <w:rPr>
          <w:rFonts w:hint="eastAsia"/>
          <w:sz w:val="24"/>
        </w:rPr>
        <w:t>选用比色皿：10mm光程。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6.亚硝酸盐氮指标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测定方法：</w:t>
      </w:r>
      <w:r>
        <w:rPr>
          <w:rFonts w:hint="eastAsia" w:ascii="宋体" w:hAnsi="宋体" w:cs="宋体"/>
          <w:sz w:val="24"/>
        </w:rPr>
        <w:t>比色法</w:t>
      </w:r>
      <w:r>
        <w:rPr>
          <w:rFonts w:ascii="宋体" w:hAnsi="宋体" w:cs="宋体"/>
          <w:sz w:val="24"/>
        </w:rPr>
        <w:t xml:space="preserve">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②  </w:t>
      </w:r>
      <w:r>
        <w:rPr>
          <w:rFonts w:ascii="宋体" w:hAnsi="宋体" w:cs="宋体"/>
          <w:sz w:val="24"/>
        </w:rPr>
        <w:t>测定范围：</w:t>
      </w:r>
      <w:r>
        <w:rPr>
          <w:rFonts w:hint="eastAsia" w:ascii="宋体" w:hAnsi="宋体" w:cs="宋体"/>
          <w:sz w:val="24"/>
        </w:rPr>
        <w:t>0-6</w:t>
      </w:r>
      <w:r>
        <w:rPr>
          <w:rFonts w:ascii="宋体" w:hAnsi="宋体" w:cs="宋体"/>
          <w:sz w:val="24"/>
        </w:rPr>
        <w:t xml:space="preserve"> mg/L（</w:t>
      </w:r>
      <w:r>
        <w:rPr>
          <w:rFonts w:hint="eastAsia" w:ascii="宋体" w:hAnsi="宋体" w:cs="宋体"/>
          <w:sz w:val="24"/>
        </w:rPr>
        <w:t>分段</w:t>
      </w:r>
      <w:r>
        <w:rPr>
          <w:rFonts w:ascii="宋体" w:hAnsi="宋体" w:cs="宋体"/>
          <w:sz w:val="24"/>
        </w:rPr>
        <w:t>测定</w:t>
      </w:r>
      <w:r>
        <w:rPr>
          <w:rFonts w:hint="eastAsia" w:ascii="宋体" w:hAnsi="宋体" w:cs="宋体"/>
          <w:sz w:val="24"/>
        </w:rPr>
        <w:t>，超量程可稀释测量</w:t>
      </w:r>
      <w:r>
        <w:rPr>
          <w:rFonts w:ascii="宋体" w:hAnsi="宋体" w:cs="宋体"/>
          <w:sz w:val="24"/>
        </w:rPr>
        <w:t xml:space="preserve">）；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测量误差：≤±5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%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④  </w:t>
      </w:r>
      <w:r>
        <w:rPr>
          <w:rFonts w:hint="eastAsia"/>
          <w:sz w:val="24"/>
        </w:rPr>
        <w:t>选用比色皿：10mm光程。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7.色度指标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 w:ascii="宋体" w:hAnsi="宋体" w:cs="宋体"/>
          <w:sz w:val="24"/>
        </w:rPr>
        <w:t>比色法</w:t>
      </w:r>
      <w:r>
        <w:rPr>
          <w:rFonts w:ascii="宋体" w:hAnsi="宋体" w:cs="宋体"/>
          <w:sz w:val="24"/>
        </w:rPr>
        <w:t>；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②  </w:t>
      </w:r>
      <w:r>
        <w:rPr>
          <w:rFonts w:ascii="宋体" w:hAnsi="宋体" w:cs="宋体"/>
          <w:sz w:val="24"/>
        </w:rPr>
        <w:t>测定范围：</w:t>
      </w:r>
      <w:r>
        <w:rPr>
          <w:rFonts w:hint="eastAsia" w:ascii="宋体" w:hAnsi="宋体" w:cs="宋体"/>
          <w:sz w:val="24"/>
        </w:rPr>
        <w:t>0～500Hazen(</w:t>
      </w:r>
      <w:r>
        <w:rPr>
          <w:rFonts w:ascii="宋体" w:hAnsi="宋体" w:cs="宋体"/>
          <w:sz w:val="24"/>
        </w:rPr>
        <w:t>＞</w:t>
      </w:r>
      <w:r>
        <w:rPr>
          <w:rFonts w:hint="eastAsia" w:ascii="宋体" w:hAnsi="宋体" w:cs="宋体"/>
          <w:sz w:val="24"/>
        </w:rPr>
        <w:t>500 Hazen</w:t>
      </w:r>
      <w:r>
        <w:rPr>
          <w:rFonts w:ascii="宋体" w:hAnsi="宋体" w:cs="宋体"/>
          <w:sz w:val="24"/>
        </w:rPr>
        <w:t>时</w:t>
      </w:r>
      <w:r>
        <w:rPr>
          <w:rFonts w:hint="eastAsia" w:ascii="宋体" w:hAnsi="宋体" w:cs="宋体"/>
          <w:sz w:val="24"/>
        </w:rPr>
        <w:t>稀释测量)；</w:t>
      </w:r>
    </w:p>
    <w:p>
      <w:pPr>
        <w:spacing w:line="360" w:lineRule="auto"/>
        <w:jc w:val="left"/>
        <w:rPr>
          <w:rFonts w:ascii="宋体" w:hAnsi="宋体" w:cs="宋体"/>
          <w:b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cs="宋体"/>
          <w:b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色度的常见单位有：度， Hazen, Pt-Co, PCU, 毫克铂/ 升，它们之间转换都是相对应的。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hint="eastAsia" w:ascii="宋体" w:hAnsi="宋体" w:cs="宋体" w:eastAsiaTheme="minorEastAsia"/>
          <w:sz w:val="24"/>
        </w:rPr>
        <w:t>30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8.浊度指标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  测定方法：</w:t>
      </w:r>
      <w:r>
        <w:rPr>
          <w:rFonts w:hint="eastAsia"/>
          <w:sz w:val="24"/>
        </w:rPr>
        <w:t>分光光度法</w:t>
      </w:r>
      <w:r>
        <w:rPr>
          <w:sz w:val="24"/>
        </w:rPr>
        <w:t xml:space="preserve">； </w:t>
      </w:r>
    </w:p>
    <w:p>
      <w:pPr>
        <w:spacing w:line="360" w:lineRule="auto"/>
        <w:jc w:val="left"/>
        <w:rPr>
          <w:sz w:val="24"/>
        </w:rPr>
      </w:pPr>
      <w:r>
        <w:rPr>
          <w:rFonts w:hint="eastAsia" w:ascii="宋体" w:hAnsi="宋体" w:cs="宋体"/>
          <w:sz w:val="24"/>
        </w:rPr>
        <w:t>②  测定范围： 0～400 NTU(</w:t>
      </w:r>
      <w:r>
        <w:rPr>
          <w:rFonts w:ascii="宋体" w:hAnsi="宋体" w:cs="宋体"/>
          <w:sz w:val="24"/>
        </w:rPr>
        <w:t>＞</w:t>
      </w:r>
      <w:r>
        <w:rPr>
          <w:rFonts w:hint="eastAsia" w:ascii="宋体" w:hAnsi="宋体" w:cs="宋体"/>
          <w:sz w:val="24"/>
        </w:rPr>
        <w:t>100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NTU</w:t>
      </w:r>
      <w:r>
        <w:rPr>
          <w:rFonts w:ascii="宋体" w:hAnsi="宋体" w:cs="宋体"/>
          <w:sz w:val="24"/>
        </w:rPr>
        <w:t>时</w:t>
      </w:r>
      <w:r>
        <w:rPr>
          <w:rFonts w:hint="eastAsia" w:ascii="宋体" w:hAnsi="宋体" w:cs="宋体"/>
          <w:sz w:val="24"/>
        </w:rPr>
        <w:t>分段</w:t>
      </w:r>
      <w:r>
        <w:rPr>
          <w:rFonts w:ascii="宋体" w:hAnsi="宋体" w:cs="宋体"/>
          <w:sz w:val="24"/>
        </w:rPr>
        <w:t>测定</w:t>
      </w:r>
      <w:r>
        <w:rPr>
          <w:rFonts w:hint="eastAsia" w:ascii="宋体" w:hAnsi="宋体" w:cs="宋体"/>
          <w:sz w:val="24"/>
        </w:rPr>
        <w:t>，超量程可稀释测定)；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③  测量误差：</w:t>
      </w:r>
      <w:r>
        <w:rPr>
          <w:rFonts w:hint="eastAsia" w:ascii="宋体" w:hAnsi="宋体"/>
          <w:sz w:val="24"/>
        </w:rPr>
        <w:t>≤±</w:t>
      </w:r>
      <w:r>
        <w:rPr>
          <w:rFonts w:ascii="宋体" w:hAnsi="宋体"/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%；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④  </w:t>
      </w:r>
      <w:r>
        <w:rPr>
          <w:rFonts w:hint="eastAsia" w:ascii="宋体" w:hAnsi="宋体" w:cs="宋体"/>
          <w:sz w:val="24"/>
        </w:rPr>
        <w:t>选用比色皿：</w:t>
      </w:r>
      <w:r>
        <w:rPr>
          <w:rFonts w:hint="eastAsia" w:ascii="宋体" w:hAnsi="宋体" w:cs="宋体" w:eastAsiaTheme="minorEastAsia"/>
          <w:sz w:val="24"/>
        </w:rPr>
        <w:t>30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9.悬浮物指标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 w:ascii="宋体" w:hAnsi="宋体" w:cs="宋体"/>
          <w:sz w:val="24"/>
        </w:rPr>
        <w:t>比色法</w:t>
      </w:r>
      <w:r>
        <w:rPr>
          <w:rFonts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0～500mg/L(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＞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500 mg/L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稀释测量)；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hint="eastAsia" w:ascii="宋体" w:hAnsi="宋体" w:cs="宋体" w:eastAsiaTheme="minorEastAsia"/>
          <w:sz w:val="24"/>
        </w:rPr>
        <w:t>30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>.总氯指标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cs="宋体"/>
          <w:szCs w:val="21"/>
        </w:rPr>
        <w:t xml:space="preserve"> </w:t>
      </w:r>
      <w:r>
        <w:rPr>
          <w:rFonts w:ascii="宋体" w:hAnsi="宋体" w:cs="宋体"/>
          <w:sz w:val="24"/>
        </w:rPr>
        <w:t>N,N-二乙基对苯二胺光度法；</w:t>
      </w:r>
    </w:p>
    <w:p>
      <w:pPr>
        <w:tabs>
          <w:tab w:val="left" w:pos="420"/>
        </w:tabs>
        <w:spacing w:line="360" w:lineRule="auto"/>
        <w:jc w:val="left"/>
        <w:rPr>
          <w:rFonts w:cs="宋体"/>
          <w:szCs w:val="21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0.01mg/L～10mg/L(＞2mg/L时分段测定，超量程可稀释测量)；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④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11</w:t>
      </w:r>
      <w:r>
        <w:rPr>
          <w:rFonts w:hint="eastAsia" w:ascii="宋体" w:hAnsi="宋体"/>
          <w:b/>
          <w:sz w:val="24"/>
        </w:rPr>
        <w:t>.余氯指标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 N,N-二乙基对苯二胺光度法；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0.01mg/L～10mg/L(＞2mg/L时分段测定，超量程可稀释测量)</w:t>
      </w:r>
      <w:r>
        <w:rPr>
          <w:rFonts w:hint="eastAsia"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④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12</w:t>
      </w:r>
      <w:r>
        <w:rPr>
          <w:rFonts w:hint="eastAsia" w:ascii="宋体" w:hAnsi="宋体"/>
          <w:b/>
          <w:sz w:val="24"/>
        </w:rPr>
        <w:t>.二氧化氯指标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cs="宋体"/>
          <w:szCs w:val="21"/>
        </w:rPr>
        <w:t xml:space="preserve"> </w:t>
      </w:r>
      <w:r>
        <w:rPr>
          <w:rFonts w:ascii="宋体" w:hAnsi="宋体" w:cs="宋体"/>
          <w:sz w:val="24"/>
        </w:rPr>
        <w:t>N,N-二乙基对苯二胺光度法；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0.01mg/L～5mg/L(</w:t>
      </w:r>
      <w:r>
        <w:rPr>
          <w:rFonts w:hint="eastAsia" w:ascii="宋体" w:hAnsi="宋体" w:cs="宋体"/>
          <w:sz w:val="24"/>
        </w:rPr>
        <w:t>＞5</w:t>
      </w:r>
      <w:r>
        <w:rPr>
          <w:rFonts w:ascii="宋体" w:hAnsi="宋体" w:cs="宋体"/>
          <w:sz w:val="24"/>
        </w:rPr>
        <w:t>mg/L</w:t>
      </w:r>
      <w:r>
        <w:rPr>
          <w:rFonts w:hint="eastAsia" w:ascii="宋体" w:hAnsi="宋体" w:cs="宋体"/>
          <w:sz w:val="24"/>
        </w:rPr>
        <w:t>时分段测定，超量程可稀释测量</w:t>
      </w:r>
      <w:r>
        <w:rPr>
          <w:rFonts w:ascii="宋体" w:hAnsi="宋体" w:cs="宋体"/>
          <w:sz w:val="24"/>
        </w:rPr>
        <w:t>)</w:t>
      </w:r>
      <w:r>
        <w:rPr>
          <w:rFonts w:hint="eastAsia"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13</w:t>
      </w:r>
      <w:r>
        <w:rPr>
          <w:rFonts w:hint="eastAsia" w:ascii="宋体" w:hAnsi="宋体"/>
          <w:b/>
          <w:sz w:val="24"/>
        </w:rPr>
        <w:t>.六价铬指标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 w:ascii="宋体" w:hAnsi="宋体" w:cs="宋体"/>
          <w:sz w:val="24"/>
        </w:rPr>
        <w:t xml:space="preserve"> 分光光度法</w:t>
      </w:r>
      <w:r>
        <w:rPr>
          <w:rFonts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0.01mg/L～5mg/L(＞1mg/L时分段测定，超量程可稀释测量)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14</w:t>
      </w:r>
      <w:r>
        <w:rPr>
          <w:rFonts w:hint="eastAsia" w:ascii="宋体" w:hAnsi="宋体"/>
          <w:b/>
          <w:sz w:val="24"/>
        </w:rPr>
        <w:t>.硫酸盐指标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 w:val="24"/>
        </w:rPr>
        <w:t>分光光度比浊法</w:t>
      </w:r>
      <w:r>
        <w:rPr>
          <w:rFonts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mg/L～</w:t>
      </w:r>
      <w:r>
        <w:rPr>
          <w:rFonts w:hint="eastAsia" w:ascii="宋体" w:hAnsi="宋体" w:cs="宋体"/>
          <w:sz w:val="24"/>
        </w:rPr>
        <w:t>200</w:t>
      </w:r>
      <w:r>
        <w:rPr>
          <w:rFonts w:ascii="宋体" w:hAnsi="宋体" w:cs="宋体"/>
          <w:sz w:val="24"/>
        </w:rPr>
        <w:t>mg/L(＞</w:t>
      </w:r>
      <w:r>
        <w:rPr>
          <w:rFonts w:hint="eastAsia" w:ascii="宋体" w:hAnsi="宋体" w:cs="宋体"/>
          <w:sz w:val="24"/>
        </w:rPr>
        <w:t>200</w:t>
      </w:r>
      <w:r>
        <w:rPr>
          <w:rFonts w:ascii="宋体" w:hAnsi="宋体" w:cs="宋体"/>
          <w:sz w:val="24"/>
        </w:rPr>
        <w:t xml:space="preserve"> mg/L时稀释测量)</w:t>
      </w:r>
      <w:r>
        <w:rPr>
          <w:rFonts w:hint="eastAsia"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15</w:t>
      </w:r>
      <w:r>
        <w:rPr>
          <w:rFonts w:hint="eastAsia" w:ascii="宋体" w:hAnsi="宋体"/>
          <w:b/>
          <w:sz w:val="24"/>
        </w:rPr>
        <w:t>.磷酸盐指标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Ansi="宋体" w:cs="宋体"/>
          <w:szCs w:val="21"/>
        </w:rPr>
        <w:t xml:space="preserve"> </w:t>
      </w:r>
      <w:r>
        <w:rPr>
          <w:rFonts w:ascii="宋体" w:hAnsi="宋体" w:cs="宋体"/>
          <w:sz w:val="24"/>
        </w:rPr>
        <w:t>钼酸铵分光光度法；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0.01mg/L～</w:t>
      </w:r>
      <w:r>
        <w:rPr>
          <w:rFonts w:hint="eastAsia" w:ascii="宋体" w:hAnsi="宋体" w:cs="宋体"/>
          <w:sz w:val="24"/>
        </w:rPr>
        <w:t>24</w:t>
      </w:r>
      <w:r>
        <w:rPr>
          <w:rFonts w:ascii="宋体" w:hAnsi="宋体" w:cs="宋体"/>
          <w:sz w:val="24"/>
        </w:rPr>
        <w:t>mg/L(＞</w:t>
      </w:r>
      <w:r>
        <w:rPr>
          <w:rFonts w:hint="eastAsia" w:ascii="宋体" w:hAnsi="宋体" w:cs="宋体"/>
          <w:sz w:val="24"/>
        </w:rPr>
        <w:t>0.75</w:t>
      </w:r>
      <w:r>
        <w:rPr>
          <w:rFonts w:ascii="宋体" w:hAnsi="宋体" w:cs="宋体"/>
          <w:sz w:val="24"/>
        </w:rPr>
        <w:t>mg/L时分段测定，超量程可稀释测量)；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hint="eastAsia" w:ascii="宋体" w:hAnsi="宋体" w:cs="宋体" w:eastAsiaTheme="minorEastAsia"/>
          <w:sz w:val="24"/>
        </w:rPr>
        <w:t>30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16</w:t>
      </w:r>
      <w:r>
        <w:rPr>
          <w:rFonts w:hint="eastAsia" w:ascii="宋体" w:hAnsi="宋体"/>
          <w:b/>
          <w:sz w:val="24"/>
        </w:rPr>
        <w:t>.硫化物指标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 w:cs="宋体" w:asciiTheme="minorEastAsia" w:hAnsiTheme="minorEastAsia"/>
          <w:szCs w:val="21"/>
        </w:rPr>
        <w:t xml:space="preserve"> </w:t>
      </w:r>
      <w:r>
        <w:rPr>
          <w:rFonts w:hint="eastAsia" w:ascii="宋体" w:hAnsi="宋体" w:cs="宋体"/>
          <w:sz w:val="24"/>
        </w:rPr>
        <w:t>亚甲基蓝</w:t>
      </w:r>
      <w:r>
        <w:rPr>
          <w:rFonts w:ascii="宋体" w:hAnsi="宋体" w:cs="宋体"/>
          <w:sz w:val="24"/>
        </w:rPr>
        <w:t>分光光度法；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0.0</w:t>
      </w:r>
      <w:r>
        <w:rPr>
          <w:rFonts w:hint="eastAsia" w:ascii="宋体" w:hAnsi="宋体" w:cs="宋体"/>
          <w:sz w:val="24"/>
        </w:rPr>
        <w:t>05</w:t>
      </w:r>
      <w:r>
        <w:rPr>
          <w:rFonts w:ascii="宋体" w:hAnsi="宋体" w:cs="宋体"/>
          <w:sz w:val="24"/>
        </w:rPr>
        <w:t>mg/L～</w:t>
      </w:r>
      <w:r>
        <w:rPr>
          <w:rFonts w:hint="eastAsia" w:ascii="宋体" w:hAnsi="宋体" w:cs="宋体"/>
          <w:sz w:val="24"/>
        </w:rPr>
        <w:t>12</w:t>
      </w:r>
      <w:r>
        <w:rPr>
          <w:rFonts w:ascii="宋体" w:hAnsi="宋体" w:cs="宋体"/>
          <w:sz w:val="24"/>
        </w:rPr>
        <w:t>mg/L(＞</w:t>
      </w:r>
      <w:r>
        <w:rPr>
          <w:rFonts w:hint="eastAsia" w:ascii="宋体" w:hAnsi="宋体" w:cs="宋体"/>
          <w:sz w:val="24"/>
        </w:rPr>
        <w:t>1.5</w:t>
      </w:r>
      <w:r>
        <w:rPr>
          <w:rFonts w:ascii="宋体" w:hAnsi="宋体" w:cs="宋体"/>
          <w:sz w:val="24"/>
        </w:rPr>
        <w:t xml:space="preserve"> mg/L时分段测定，超量程可稀释测量)；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17</w:t>
      </w:r>
      <w:r>
        <w:rPr>
          <w:rFonts w:hint="eastAsia" w:ascii="宋体" w:hAnsi="宋体"/>
          <w:b/>
          <w:sz w:val="24"/>
        </w:rPr>
        <w:t>.氟化物指标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 w:val="24"/>
        </w:rPr>
        <w:t>氟试剂法</w:t>
      </w:r>
      <w:r>
        <w:rPr>
          <w:rFonts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测定范围：0.01mg/L～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mg/L(＞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1.0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mg/L时分段测定，超量程可稀释测量)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18</w:t>
      </w:r>
      <w:r>
        <w:rPr>
          <w:rFonts w:hint="eastAsia" w:ascii="宋体" w:hAnsi="宋体"/>
          <w:b/>
          <w:sz w:val="24"/>
        </w:rPr>
        <w:t>.钡指标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 w:val="24"/>
        </w:rPr>
        <w:t>四苯硼钠比浊法</w:t>
      </w:r>
      <w:r>
        <w:rPr>
          <w:rFonts w:ascii="宋体" w:hAnsi="宋体" w:cs="宋体"/>
          <w:sz w:val="24"/>
        </w:rPr>
        <w:t>；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0.01mg/L～</w:t>
      </w:r>
      <w:r>
        <w:rPr>
          <w:rFonts w:hint="eastAsia" w:ascii="宋体" w:hAnsi="宋体" w:cs="宋体"/>
          <w:sz w:val="24"/>
        </w:rPr>
        <w:t>30</w:t>
      </w:r>
      <w:r>
        <w:rPr>
          <w:rFonts w:ascii="宋体" w:hAnsi="宋体" w:cs="宋体"/>
          <w:sz w:val="24"/>
        </w:rPr>
        <w:t>mg/L(＞5 mg/L时分段测定，超量程可稀释测量)</w:t>
      </w:r>
      <w:r>
        <w:rPr>
          <w:rFonts w:hint="eastAsia"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9.苯胺指标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/>
          <w:szCs w:val="21"/>
        </w:rPr>
        <w:t xml:space="preserve"> 萘乙二胺偶氮光度</w:t>
      </w:r>
      <w:r>
        <w:rPr>
          <w:rFonts w:hint="eastAsia" w:ascii="宋体" w:hAnsi="宋体" w:cs="宋体"/>
          <w:sz w:val="24"/>
        </w:rPr>
        <w:t>法</w:t>
      </w:r>
      <w:r>
        <w:rPr>
          <w:rFonts w:ascii="宋体" w:hAnsi="宋体" w:cs="宋体"/>
          <w:sz w:val="24"/>
        </w:rPr>
        <w:t>；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0.01mg/L～2</w:t>
      </w:r>
      <w:r>
        <w:rPr>
          <w:rFonts w:hint="eastAsia" w:ascii="宋体" w:hAnsi="宋体" w:cs="宋体"/>
          <w:sz w:val="24"/>
        </w:rPr>
        <w:t>0</w:t>
      </w:r>
      <w:r>
        <w:rPr>
          <w:rFonts w:ascii="宋体" w:hAnsi="宋体" w:cs="宋体"/>
          <w:sz w:val="24"/>
        </w:rPr>
        <w:t>mg/L(超量程可稀释测量)</w:t>
      </w:r>
      <w:r>
        <w:rPr>
          <w:rFonts w:hint="eastAsia" w:ascii="宋体" w:hAnsi="宋体" w:cs="宋体"/>
          <w:sz w:val="24"/>
        </w:rPr>
        <w:t>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  测量误差：≤±</w:t>
      </w:r>
      <w:r>
        <w:rPr>
          <w:rFonts w:ascii="宋体" w:hAnsi="宋体" w:cs="宋体"/>
          <w:sz w:val="24"/>
        </w:rPr>
        <w:t xml:space="preserve">5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  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20. COD</w:t>
      </w:r>
      <w:r>
        <w:rPr>
          <w:rFonts w:hint="eastAsia" w:ascii="宋体" w:hAnsi="宋体"/>
          <w:b/>
          <w:sz w:val="24"/>
        </w:rPr>
        <w:t>锰法(</w:t>
      </w:r>
      <w:r>
        <w:rPr>
          <w:rFonts w:ascii="宋体" w:hAnsi="宋体"/>
          <w:b/>
          <w:sz w:val="24"/>
        </w:rPr>
        <w:t>高锰酸钾指数</w:t>
      </w:r>
      <w:r>
        <w:rPr>
          <w:rFonts w:hint="eastAsia" w:ascii="宋体" w:hAnsi="宋体"/>
          <w:b/>
          <w:sz w:val="24"/>
        </w:rPr>
        <w:t>)</w:t>
      </w:r>
      <w:r>
        <w:rPr>
          <w:rFonts w:ascii="宋体" w:hAnsi="宋体"/>
          <w:b/>
          <w:sz w:val="24"/>
        </w:rPr>
        <w:t>指标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①  </w:t>
      </w:r>
      <w:r>
        <w:rPr>
          <w:rFonts w:ascii="宋体" w:hAnsi="宋体" w:cs="宋体"/>
          <w:sz w:val="24"/>
        </w:rPr>
        <w:t>测定方法:</w:t>
      </w:r>
      <w:r>
        <w:rPr>
          <w:rFonts w:hint="eastAsia"/>
          <w:szCs w:val="21"/>
        </w:rPr>
        <w:t xml:space="preserve"> 酸性消解分光光度法</w:t>
      </w:r>
      <w:r>
        <w:rPr>
          <w:rFonts w:ascii="宋体" w:hAnsi="宋体" w:cs="宋体"/>
          <w:sz w:val="24"/>
        </w:rPr>
        <w:t>；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②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测定范围：</w:t>
      </w:r>
      <w:r>
        <w:rPr>
          <w:rFonts w:ascii="宋体" w:hAnsi="宋体" w:cs="宋体"/>
          <w:sz w:val="24"/>
        </w:rPr>
        <w:t>0-50mg/L (超量程可稀释测量)</w:t>
      </w:r>
      <w:r>
        <w:rPr>
          <w:rFonts w:hint="eastAsia" w:ascii="宋体" w:hAnsi="宋体" w:cs="宋体"/>
          <w:sz w:val="24"/>
        </w:rPr>
        <w:t>；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③ </w:t>
      </w:r>
      <w:r>
        <w:rPr>
          <w:rFonts w:ascii="宋体" w:hAnsi="宋体" w:cs="宋体"/>
          <w:sz w:val="24"/>
        </w:rPr>
        <w:t xml:space="preserve"> 消解温度：</w:t>
      </w: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0</w:t>
      </w:r>
      <w:r>
        <w:rPr>
          <w:rFonts w:ascii="宋体" w:hAnsi="宋体" w:cs="宋体"/>
          <w:sz w:val="24"/>
        </w:rPr>
        <w:t xml:space="preserve"> ± 1℃； 消解时间：13分钟； 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④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测量误差：≤±</w:t>
      </w:r>
      <w:r>
        <w:rPr>
          <w:rFonts w:ascii="宋体" w:hAnsi="宋体" w:cs="宋体"/>
          <w:sz w:val="24"/>
        </w:rPr>
        <w:t xml:space="preserve">8 </w:t>
      </w:r>
      <w:r>
        <w:rPr>
          <w:rFonts w:hint="eastAsia" w:ascii="宋体" w:hAnsi="宋体" w:cs="宋体"/>
          <w:sz w:val="24"/>
        </w:rPr>
        <w:t>%；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⑤ </w:t>
      </w: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选用比色皿：</w:t>
      </w:r>
      <w:r>
        <w:rPr>
          <w:rFonts w:ascii="宋体" w:hAnsi="宋体" w:cs="宋体" w:eastAsiaTheme="minorEastAsia"/>
          <w:sz w:val="24"/>
        </w:rPr>
        <w:t>1</w:t>
      </w:r>
      <w:r>
        <w:rPr>
          <w:rFonts w:hint="eastAsia" w:ascii="宋体" w:hAnsi="宋体" w:cs="宋体" w:eastAsiaTheme="minorEastAsia"/>
          <w:sz w:val="24"/>
        </w:rPr>
        <w:t>0</w:t>
      </w:r>
      <w:r>
        <w:rPr>
          <w:rFonts w:hint="eastAsia"/>
          <w:sz w:val="24"/>
        </w:rPr>
        <w:t>mm</w:t>
      </w:r>
      <w:r>
        <w:rPr>
          <w:rFonts w:hint="eastAsia" w:ascii="宋体" w:hAnsi="宋体" w:cs="宋体"/>
          <w:sz w:val="24"/>
        </w:rPr>
        <w:t>光程。</w:t>
      </w:r>
    </w:p>
    <w:p>
      <w:pPr>
        <w:tabs>
          <w:tab w:val="left" w:pos="420"/>
        </w:tabs>
        <w:spacing w:line="360" w:lineRule="auto"/>
        <w:jc w:val="left"/>
        <w:rPr>
          <w:rFonts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此款产品可根据用户需求定做任意测定指标的单一、二合一以及多合一型测定仪。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青岛海特尔公司提供本仪器全面的技术支持和售后服务！本公司专业生产各种水质检测仪分析仪，水质采样器,CEMS系统烟尘烟气监测仪，粉尘、大气、气体采样器分析仪！广泛用于环保局、环境监测站、第三方检测公司等。欢迎来电咨询！ </w:t>
      </w:r>
    </w:p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inline distT="0" distB="0" distL="114300" distR="114300">
          <wp:extent cx="5951220" cy="797560"/>
          <wp:effectExtent l="0" t="0" r="11430" b="2540"/>
          <wp:docPr id="5" name="图片 5" descr="QQ图片2019102515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QQ图片201910251504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122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 w:cs="黑体"/>
        <w:b/>
        <w:bCs/>
        <w:sz w:val="20"/>
        <w:szCs w:val="20"/>
      </w:rPr>
      <w:drawing>
        <wp:inline distT="0" distB="0" distL="114300" distR="114300">
          <wp:extent cx="6438900" cy="998855"/>
          <wp:effectExtent l="0" t="0" r="0" b="10795"/>
          <wp:docPr id="3" name="图片 3" descr="QQ图片20191025150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Q图片201910251501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57B"/>
    <w:multiLevelType w:val="multilevel"/>
    <w:tmpl w:val="159365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E8B715A"/>
    <w:multiLevelType w:val="multilevel"/>
    <w:tmpl w:val="7E8B715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4B3F"/>
    <w:rsid w:val="0FF657FE"/>
    <w:rsid w:val="330F4B3F"/>
    <w:rsid w:val="3BA84966"/>
    <w:rsid w:val="59C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2019-11-28T07:13:00Z</dcterms:created>
  <dc:creator>Administrator</dc:creator>
  <cp:lastModifiedBy>HAITER</cp:lastModifiedBy>
  <dcterms:modified xsi:type="dcterms:W3CDTF">2020-07-16T03:37:56Z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